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F1F2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636E9" w:rsidP="000636E9">
            <w:pPr>
              <w:rPr>
                <w:rFonts w:ascii="Arial" w:hAnsi="Arial"/>
              </w:rPr>
            </w:pPr>
            <w:r>
              <w:rPr>
                <w:rFonts w:ascii="Arial" w:hAnsi="Arial"/>
              </w:rPr>
              <w:t xml:space="preserve">Texturing and </w:t>
            </w:r>
            <w:proofErr w:type="spellStart"/>
            <w:r>
              <w:rPr>
                <w:rFonts w:ascii="Arial" w:hAnsi="Arial"/>
              </w:rPr>
              <w:t>Shaders</w:t>
            </w:r>
            <w:proofErr w:type="spellEnd"/>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0636E9">
              <w:rPr>
                <w:rFonts w:ascii="Arial" w:hAnsi="Arial"/>
              </w:rPr>
              <w:t>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445C1">
            <w:pPr>
              <w:rPr>
                <w:rFonts w:ascii="Arial" w:hAnsi="Arial"/>
              </w:rPr>
            </w:pPr>
            <w:r>
              <w:rPr>
                <w:rFonts w:ascii="Arial" w:hAnsi="Arial"/>
              </w:rPr>
              <w:t>16F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91A86">
            <w:pPr>
              <w:rPr>
                <w:rFonts w:ascii="Arial" w:hAnsi="Arial"/>
              </w:rPr>
            </w:pPr>
            <w:r>
              <w:rPr>
                <w:rFonts w:ascii="Arial" w:hAnsi="Arial"/>
              </w:rPr>
              <w:t>June</w:t>
            </w:r>
            <w:r w:rsidR="006E22C8">
              <w:rPr>
                <w:rFonts w:ascii="Arial" w:hAnsi="Arial"/>
              </w:rPr>
              <w:t>, 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E22C8">
            <w:pPr>
              <w:rPr>
                <w:rFonts w:ascii="Arial" w:hAnsi="Arial"/>
              </w:rPr>
            </w:pPr>
            <w:r>
              <w:rPr>
                <w:rFonts w:ascii="Arial" w:hAnsi="Arial"/>
              </w:rPr>
              <w:t>May, 201</w:t>
            </w:r>
            <w:r w:rsidR="00B25BDA">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A4D01">
            <w:pPr>
              <w:jc w:val="center"/>
              <w:rPr>
                <w:rFonts w:ascii="Arial" w:hAnsi="Arial"/>
              </w:rPr>
            </w:pPr>
            <w:r>
              <w:rPr>
                <w:rFonts w:ascii="Arial" w:hAnsi="Arial"/>
              </w:rPr>
              <w:t>“Colin Kirkwood”</w:t>
            </w:r>
          </w:p>
        </w:tc>
        <w:tc>
          <w:tcPr>
            <w:tcW w:w="1188" w:type="dxa"/>
          </w:tcPr>
          <w:p w:rsidR="00D1300B" w:rsidRDefault="006445C1">
            <w:pPr>
              <w:rPr>
                <w:rFonts w:ascii="Arial" w:hAnsi="Arial"/>
              </w:rPr>
            </w:pPr>
            <w:r>
              <w:rPr>
                <w:rFonts w:ascii="Arial" w:hAnsi="Arial"/>
              </w:rPr>
              <w:t>June/16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D066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E0921">
            <w:pPr>
              <w:rPr>
                <w:rFonts w:ascii="Arial" w:hAnsi="Arial"/>
              </w:rPr>
            </w:pPr>
            <w:r>
              <w:rPr>
                <w:rFonts w:ascii="Arial" w:hAnsi="Arial"/>
              </w:rPr>
              <w:t>Game Art Studio 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0669">
              <w:rPr>
                <w:rFonts w:ascii="Arial" w:hAnsi="Arial"/>
                <w:b w:val="0"/>
                <w:i/>
              </w:rPr>
              <w:t>Colin Kirkwood</w:t>
            </w:r>
            <w:r w:rsidR="003D0B70">
              <w:rPr>
                <w:rFonts w:ascii="Arial" w:hAnsi="Arial"/>
                <w:b w:val="0"/>
                <w:i/>
              </w:rPr>
              <w:t xml:space="preserve">, </w:t>
            </w:r>
            <w:r w:rsidR="001D0669">
              <w:rPr>
                <w:rFonts w:ascii="Arial" w:hAnsi="Arial"/>
                <w:b w:val="0"/>
                <w:i/>
              </w:rPr>
              <w:t>Dean</w:t>
            </w:r>
          </w:p>
        </w:tc>
      </w:tr>
      <w:tr w:rsidR="00D1300B">
        <w:trPr>
          <w:cantSplit/>
        </w:trPr>
        <w:tc>
          <w:tcPr>
            <w:tcW w:w="8856" w:type="dxa"/>
            <w:gridSpan w:val="6"/>
          </w:tcPr>
          <w:p w:rsidR="00D1300B" w:rsidRDefault="00D1300B" w:rsidP="001D0669">
            <w:pPr>
              <w:tabs>
                <w:tab w:val="center" w:pos="4560"/>
              </w:tabs>
              <w:jc w:val="center"/>
              <w:rPr>
                <w:rFonts w:ascii="Arial" w:hAnsi="Arial"/>
                <w:i/>
                <w:lang w:val="en-GB"/>
              </w:rPr>
            </w:pPr>
            <w:r>
              <w:rPr>
                <w:rFonts w:ascii="Arial" w:hAnsi="Arial"/>
                <w:i/>
                <w:lang w:val="en-GB"/>
              </w:rPr>
              <w:t xml:space="preserve">School of </w:t>
            </w:r>
            <w:r w:rsidR="001D0669">
              <w:rPr>
                <w:rFonts w:ascii="Arial" w:hAnsi="Arial"/>
                <w:i/>
                <w:lang w:val="en-GB"/>
              </w:rPr>
              <w:t xml:space="preserve">Environment, </w:t>
            </w:r>
            <w:r w:rsidR="00921669">
              <w:rPr>
                <w:rFonts w:ascii="Arial" w:hAnsi="Arial"/>
                <w:i/>
                <w:lang w:val="en-GB"/>
              </w:rPr>
              <w:t>Technolo</w:t>
            </w:r>
            <w:bookmarkStart w:id="0" w:name="_GoBack"/>
            <w:bookmarkEnd w:id="0"/>
            <w:r w:rsidR="00921669">
              <w:rPr>
                <w:rFonts w:ascii="Arial" w:hAnsi="Arial"/>
                <w:i/>
                <w:lang w:val="en-GB"/>
              </w:rPr>
              <w:t xml:space="preserve">gy </w:t>
            </w:r>
            <w:r w:rsidR="001D0669">
              <w:rPr>
                <w:rFonts w:ascii="Arial" w:hAnsi="Arial"/>
                <w:i/>
                <w:lang w:val="en-GB"/>
              </w:rPr>
              <w:t>and Business</w:t>
            </w:r>
          </w:p>
        </w:tc>
      </w:tr>
      <w:tr w:rsidR="00D1300B">
        <w:trPr>
          <w:cantSplit/>
        </w:trPr>
        <w:tc>
          <w:tcPr>
            <w:tcW w:w="8856" w:type="dxa"/>
            <w:gridSpan w:val="6"/>
          </w:tcPr>
          <w:p w:rsidR="00D1300B" w:rsidRDefault="00D1300B" w:rsidP="006445C1">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6445C1">
              <w:rPr>
                <w:rFonts w:ascii="Arial" w:hAnsi="Arial"/>
                <w:i/>
                <w:lang w:val="en-GB"/>
              </w:rPr>
              <w:t>2492</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rPr>
          <w:trHeight w:val="921"/>
        </w:trPr>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636E9" w:rsidRDefault="00627A45" w:rsidP="009B20DF">
            <w:pPr>
              <w:rPr>
                <w:rFonts w:ascii="Arial" w:hAnsi="Arial" w:cs="Arial"/>
              </w:rPr>
            </w:pPr>
            <w:r w:rsidRPr="000636E9">
              <w:rPr>
                <w:rFonts w:ascii="Arial" w:hAnsi="Arial" w:cs="Arial"/>
                <w:b/>
              </w:rPr>
              <w:t>COURSE DESCRIPTION:</w:t>
            </w:r>
            <w:r w:rsidRPr="000636E9">
              <w:rPr>
                <w:rFonts w:ascii="Arial" w:hAnsi="Arial" w:cs="Arial"/>
              </w:rPr>
              <w:t xml:space="preserve"> Textures and </w:t>
            </w:r>
            <w:proofErr w:type="spellStart"/>
            <w:r>
              <w:rPr>
                <w:rFonts w:ascii="Arial" w:hAnsi="Arial" w:cs="Arial"/>
              </w:rPr>
              <w:t>shaders</w:t>
            </w:r>
            <w:proofErr w:type="spellEnd"/>
            <w:r w:rsidR="00D20D6F">
              <w:rPr>
                <w:rFonts w:ascii="Arial" w:hAnsi="Arial" w:cs="Arial"/>
              </w:rPr>
              <w:t xml:space="preserve"> give life to </w:t>
            </w:r>
            <w:r w:rsidRPr="000636E9">
              <w:rPr>
                <w:rFonts w:ascii="Arial" w:hAnsi="Arial" w:cs="Arial"/>
              </w:rPr>
              <w:t xml:space="preserve">art in the game. </w:t>
            </w:r>
            <w:r>
              <w:rPr>
                <w:rFonts w:ascii="Arial" w:hAnsi="Arial" w:cs="Arial"/>
              </w:rPr>
              <w:t xml:space="preserve">Students will learn how to create efficient textures and </w:t>
            </w:r>
            <w:proofErr w:type="spellStart"/>
            <w:r>
              <w:rPr>
                <w:rFonts w:ascii="Arial" w:hAnsi="Arial" w:cs="Arial"/>
              </w:rPr>
              <w:t>shaders</w:t>
            </w:r>
            <w:proofErr w:type="spellEnd"/>
            <w:r>
              <w:rPr>
                <w:rFonts w:ascii="Arial" w:hAnsi="Arial" w:cs="Arial"/>
              </w:rPr>
              <w:t xml:space="preserve"> for game assets. Students will also learn </w:t>
            </w:r>
            <w:r w:rsidRPr="000636E9">
              <w:rPr>
                <w:rFonts w:ascii="Arial" w:hAnsi="Arial" w:cs="Arial"/>
              </w:rPr>
              <w:t>both normal and parallax map</w:t>
            </w:r>
            <w:r>
              <w:rPr>
                <w:rFonts w:ascii="Arial" w:hAnsi="Arial" w:cs="Arial"/>
              </w:rPr>
              <w:t>ping techniques.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5E6B2F" w:rsidRDefault="00D1300B">
            <w:pPr>
              <w:rPr>
                <w:rFonts w:ascii="Arial" w:hAnsi="Arial" w:cs="Arial"/>
              </w:rPr>
            </w:pPr>
            <w:r w:rsidRPr="005E6B2F">
              <w:rPr>
                <w:rFonts w:ascii="Arial" w:hAnsi="Arial" w:cs="Arial"/>
              </w:rPr>
              <w:t>Upon successful completion of this course, the student will demonstrate the ability to:</w:t>
            </w:r>
          </w:p>
          <w:p w:rsidR="00D1300B" w:rsidRPr="005E6B2F"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5E6B2F" w:rsidRDefault="005E6B2F" w:rsidP="00517F87">
            <w:pPr>
              <w:rPr>
                <w:rFonts w:ascii="Arial" w:hAnsi="Arial" w:cs="Arial"/>
              </w:rPr>
            </w:pPr>
            <w:r w:rsidRPr="005E6B2F">
              <w:rPr>
                <w:rFonts w:ascii="Arial" w:hAnsi="Arial" w:cs="Arial"/>
              </w:rPr>
              <w:t xml:space="preserve">Design </w:t>
            </w:r>
            <w:r w:rsidR="00517F87">
              <w:rPr>
                <w:rFonts w:ascii="Arial" w:hAnsi="Arial" w:cs="Arial"/>
              </w:rPr>
              <w:t>and produce</w:t>
            </w:r>
            <w:r w:rsidRPr="005E6B2F">
              <w:rPr>
                <w:rFonts w:ascii="Arial" w:hAnsi="Arial" w:cs="Arial"/>
              </w:rPr>
              <w:t xml:space="preserve"> convincing 3D game </w:t>
            </w:r>
            <w:r w:rsidR="00517F87">
              <w:rPr>
                <w:rFonts w:ascii="Arial" w:hAnsi="Arial" w:cs="Arial"/>
              </w:rPr>
              <w:t xml:space="preserve">textures and </w:t>
            </w:r>
            <w:proofErr w:type="spellStart"/>
            <w:r w:rsidR="00517F87">
              <w:rPr>
                <w:rFonts w:ascii="Arial" w:hAnsi="Arial" w:cs="Arial"/>
              </w:rPr>
              <w:t>shaders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u w:val="single"/>
              </w:rPr>
            </w:pPr>
            <w:r w:rsidRPr="005E6B2F">
              <w:rPr>
                <w:rFonts w:ascii="Arial" w:hAnsi="Arial" w:cs="Arial"/>
                <w:u w:val="single"/>
              </w:rPr>
              <w:t>Potential Elements of the Performance:</w:t>
            </w:r>
          </w:p>
          <w:p w:rsidR="005E6B2F" w:rsidRPr="00565030" w:rsidRDefault="005E6B2F" w:rsidP="005E6B2F">
            <w:pPr>
              <w:numPr>
                <w:ilvl w:val="0"/>
                <w:numId w:val="14"/>
              </w:numPr>
              <w:rPr>
                <w:rFonts w:ascii="Arial" w:hAnsi="Arial" w:cs="Arial"/>
                <w:u w:val="single"/>
              </w:rPr>
            </w:pPr>
            <w:r w:rsidRPr="005E6B2F">
              <w:rPr>
                <w:rFonts w:ascii="Arial" w:hAnsi="Arial" w:cs="Arial"/>
              </w:rPr>
              <w:t>Develop an understanding of the capabilities of various platforms and create assets that maximize platform potential</w:t>
            </w:r>
          </w:p>
          <w:p w:rsidR="006E36E0" w:rsidRPr="006E36E0" w:rsidRDefault="00565030" w:rsidP="005E6B2F">
            <w:pPr>
              <w:numPr>
                <w:ilvl w:val="0"/>
                <w:numId w:val="14"/>
              </w:numPr>
              <w:rPr>
                <w:rFonts w:ascii="Arial" w:hAnsi="Arial" w:cs="Arial"/>
                <w:u w:val="single"/>
              </w:rPr>
            </w:pPr>
            <w:r>
              <w:rPr>
                <w:rFonts w:ascii="Arial" w:hAnsi="Arial" w:cs="Arial"/>
              </w:rPr>
              <w:t>Understand and create normal maps to be used on 3D assets</w:t>
            </w:r>
          </w:p>
          <w:p w:rsidR="00565030" w:rsidRPr="00565030" w:rsidRDefault="006E36E0" w:rsidP="005E6B2F">
            <w:pPr>
              <w:numPr>
                <w:ilvl w:val="0"/>
                <w:numId w:val="14"/>
              </w:numPr>
              <w:rPr>
                <w:rFonts w:ascii="Arial" w:hAnsi="Arial" w:cs="Arial"/>
                <w:u w:val="single"/>
              </w:rPr>
            </w:pPr>
            <w:r>
              <w:rPr>
                <w:rFonts w:ascii="Arial" w:hAnsi="Arial" w:cs="Arial"/>
              </w:rPr>
              <w:t>Become familiar with tools and functions found in a game engine for creating</w:t>
            </w:r>
            <w:r w:rsidR="00237AA5">
              <w:rPr>
                <w:rFonts w:ascii="Arial" w:hAnsi="Arial" w:cs="Arial"/>
              </w:rPr>
              <w:t xml:space="preserve"> and editing</w:t>
            </w:r>
            <w:r>
              <w:rPr>
                <w:rFonts w:ascii="Arial" w:hAnsi="Arial" w:cs="Arial"/>
              </w:rPr>
              <w:t xml:space="preserve"> textures and </w:t>
            </w:r>
            <w:proofErr w:type="spellStart"/>
            <w:r>
              <w:rPr>
                <w:rFonts w:ascii="Arial" w:hAnsi="Arial" w:cs="Arial"/>
              </w:rPr>
              <w:t>shaders</w:t>
            </w:r>
            <w:proofErr w:type="spellEnd"/>
          </w:p>
          <w:p w:rsidR="005E6B2F" w:rsidRPr="005E6B2F" w:rsidRDefault="005E6B2F" w:rsidP="00DA313E">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5E6B2F" w:rsidRDefault="005E6B2F" w:rsidP="005E6B2F">
            <w:pPr>
              <w:rPr>
                <w:rFonts w:ascii="Arial" w:hAnsi="Arial" w:cs="Arial"/>
              </w:rPr>
            </w:pPr>
            <w:r w:rsidRPr="005E6B2F">
              <w:rPr>
                <w:rFonts w:ascii="Arial" w:hAnsi="Arial" w:cs="Arial"/>
              </w:rPr>
              <w:t>Design and create visually app</w:t>
            </w:r>
            <w:r w:rsidR="00DA313E">
              <w:rPr>
                <w:rFonts w:ascii="Arial" w:hAnsi="Arial" w:cs="Arial"/>
              </w:rPr>
              <w:t xml:space="preserve">ropriate 2D game assets for textures and </w:t>
            </w:r>
            <w:proofErr w:type="spellStart"/>
            <w:r w:rsidR="00DA313E">
              <w:rPr>
                <w:rFonts w:ascii="Arial" w:hAnsi="Arial" w:cs="Arial"/>
              </w:rPr>
              <w:t>shaders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E442F0" w:rsidRDefault="00DA313E" w:rsidP="00DA313E">
            <w:pPr>
              <w:numPr>
                <w:ilvl w:val="0"/>
                <w:numId w:val="14"/>
              </w:numPr>
              <w:rPr>
                <w:rFonts w:ascii="Arial" w:hAnsi="Arial" w:cs="Arial"/>
              </w:rPr>
            </w:pPr>
            <w:r w:rsidRPr="00565030">
              <w:rPr>
                <w:rFonts w:ascii="Arial" w:hAnsi="Arial" w:cs="Arial"/>
              </w:rPr>
              <w:t>Using traditional and digital art skills to create convincing textures</w:t>
            </w:r>
          </w:p>
          <w:p w:rsidR="00DA313E" w:rsidRPr="00565030" w:rsidRDefault="00E442F0" w:rsidP="00DA313E">
            <w:pPr>
              <w:numPr>
                <w:ilvl w:val="0"/>
                <w:numId w:val="14"/>
              </w:numPr>
              <w:rPr>
                <w:rFonts w:ascii="Arial" w:hAnsi="Arial" w:cs="Arial"/>
              </w:rPr>
            </w:pPr>
            <w:r>
              <w:rPr>
                <w:rFonts w:ascii="Arial" w:hAnsi="Arial" w:cs="Arial"/>
              </w:rPr>
              <w:t>Understand how to efficiently import, manage and package 2D assets inside a game engine.</w:t>
            </w:r>
          </w:p>
          <w:p w:rsidR="00565030" w:rsidRPr="005E6B2F" w:rsidRDefault="00565030" w:rsidP="00565030">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E6B2F" w:rsidRDefault="005E6B2F" w:rsidP="006C63D4">
            <w:pPr>
              <w:rPr>
                <w:rFonts w:ascii="Arial" w:hAnsi="Arial" w:cs="Arial"/>
              </w:rPr>
            </w:pPr>
            <w:r w:rsidRPr="005E6B2F">
              <w:rPr>
                <w:rFonts w:ascii="Arial" w:hAnsi="Arial" w:cs="Arial"/>
              </w:rPr>
              <w:t xml:space="preserve">Create </w:t>
            </w:r>
            <w:r w:rsidR="006C63D4">
              <w:rPr>
                <w:rFonts w:ascii="Arial" w:hAnsi="Arial" w:cs="Arial"/>
              </w:rPr>
              <w:t xml:space="preserve">textures and </w:t>
            </w:r>
            <w:proofErr w:type="spellStart"/>
            <w:r w:rsidR="006C63D4">
              <w:rPr>
                <w:rFonts w:ascii="Arial" w:hAnsi="Arial" w:cs="Arial"/>
              </w:rPr>
              <w:t>shaders</w:t>
            </w:r>
            <w:proofErr w:type="spellEnd"/>
            <w:r w:rsidR="006C63D4">
              <w:rPr>
                <w:rFonts w:ascii="Arial" w:hAnsi="Arial" w:cs="Arial"/>
              </w:rPr>
              <w:t xml:space="preserve"> </w:t>
            </w:r>
            <w:r w:rsidRPr="005E6B2F">
              <w:rPr>
                <w:rFonts w:ascii="Arial" w:hAnsi="Arial" w:cs="Arial"/>
              </w:rPr>
              <w:t>for a game using a</w:t>
            </w:r>
            <w:r w:rsidR="006C63D4">
              <w:rPr>
                <w:rFonts w:ascii="Arial" w:hAnsi="Arial" w:cs="Arial"/>
              </w:rPr>
              <w:t xml:space="preserve"> </w:t>
            </w:r>
            <w:r w:rsidR="0015771C">
              <w:rPr>
                <w:rFonts w:ascii="Arial" w:hAnsi="Arial" w:cs="Arial"/>
              </w:rPr>
              <w:t xml:space="preserve">3D </w:t>
            </w:r>
            <w:r w:rsidR="006C63D4">
              <w:rPr>
                <w:rFonts w:ascii="Arial" w:hAnsi="Arial" w:cs="Arial"/>
              </w:rPr>
              <w:t>game engine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Pr="005E6B2F" w:rsidRDefault="005E6B2F" w:rsidP="005E6B2F">
            <w:pPr>
              <w:numPr>
                <w:ilvl w:val="0"/>
                <w:numId w:val="13"/>
              </w:numPr>
              <w:rPr>
                <w:rFonts w:ascii="Arial" w:hAnsi="Arial" w:cs="Arial"/>
              </w:rPr>
            </w:pPr>
            <w:r w:rsidRPr="005E6B2F">
              <w:rPr>
                <w:rFonts w:ascii="Arial" w:hAnsi="Arial" w:cs="Arial"/>
              </w:rPr>
              <w:t xml:space="preserve">Demonstrate the ability to use </w:t>
            </w:r>
            <w:r w:rsidR="00762691">
              <w:rPr>
                <w:rFonts w:ascii="Arial" w:hAnsi="Arial" w:cs="Arial"/>
              </w:rPr>
              <w:t xml:space="preserve">a 3d game engine </w:t>
            </w:r>
            <w:r w:rsidRPr="005E6B2F">
              <w:rPr>
                <w:rFonts w:ascii="Arial" w:hAnsi="Arial" w:cs="Arial"/>
              </w:rPr>
              <w:t>to create</w:t>
            </w:r>
            <w:r w:rsidR="001272C9">
              <w:rPr>
                <w:rFonts w:ascii="Arial" w:hAnsi="Arial" w:cs="Arial"/>
              </w:rPr>
              <w:t xml:space="preserve"> and manage</w:t>
            </w:r>
            <w:r w:rsidRPr="005E6B2F">
              <w:rPr>
                <w:rFonts w:ascii="Arial" w:hAnsi="Arial" w:cs="Arial"/>
              </w:rPr>
              <w:t xml:space="preserve"> textures and </w:t>
            </w:r>
            <w:proofErr w:type="spellStart"/>
            <w:r w:rsidRPr="005E6B2F">
              <w:rPr>
                <w:rFonts w:ascii="Arial" w:hAnsi="Arial" w:cs="Arial"/>
              </w:rPr>
              <w:t>shaders</w:t>
            </w:r>
            <w:proofErr w:type="spellEnd"/>
          </w:p>
          <w:p w:rsidR="005E6B2F" w:rsidRDefault="001272C9" w:rsidP="005E6B2F">
            <w:pPr>
              <w:numPr>
                <w:ilvl w:val="0"/>
                <w:numId w:val="13"/>
              </w:numPr>
              <w:rPr>
                <w:rFonts w:ascii="Arial" w:hAnsi="Arial" w:cs="Arial"/>
              </w:rPr>
            </w:pPr>
            <w:r>
              <w:rPr>
                <w:rFonts w:ascii="Arial" w:hAnsi="Arial" w:cs="Arial"/>
              </w:rPr>
              <w:t>Use</w:t>
            </w:r>
            <w:r w:rsidR="005E6B2F" w:rsidRPr="005E6B2F">
              <w:rPr>
                <w:rFonts w:ascii="Arial" w:hAnsi="Arial" w:cs="Arial"/>
              </w:rPr>
              <w:t xml:space="preserve"> a game engine to create appropriate </w:t>
            </w:r>
            <w:proofErr w:type="spellStart"/>
            <w:r w:rsidR="005E6B2F" w:rsidRPr="005E6B2F">
              <w:rPr>
                <w:rFonts w:ascii="Arial" w:hAnsi="Arial" w:cs="Arial"/>
              </w:rPr>
              <w:t>shaders</w:t>
            </w:r>
            <w:proofErr w:type="spellEnd"/>
            <w:r w:rsidR="005E6B2F" w:rsidRPr="005E6B2F">
              <w:rPr>
                <w:rFonts w:ascii="Arial" w:hAnsi="Arial" w:cs="Arial"/>
              </w:rPr>
              <w:t xml:space="preserve"> for 3D assets</w:t>
            </w:r>
          </w:p>
          <w:p w:rsidR="008D01C8" w:rsidRPr="00565030" w:rsidRDefault="008D01C8" w:rsidP="008D01C8">
            <w:pPr>
              <w:numPr>
                <w:ilvl w:val="0"/>
                <w:numId w:val="14"/>
              </w:numPr>
              <w:rPr>
                <w:rFonts w:ascii="Arial" w:hAnsi="Arial" w:cs="Arial"/>
              </w:rPr>
            </w:pPr>
            <w:r>
              <w:rPr>
                <w:rFonts w:ascii="Arial" w:hAnsi="Arial" w:cs="Arial"/>
              </w:rPr>
              <w:t>Understand how to efficiently import, manage and package 3D assets inside a game engine.</w:t>
            </w:r>
          </w:p>
          <w:p w:rsidR="00565030" w:rsidRPr="005E6B2F" w:rsidRDefault="00565030" w:rsidP="008D01C8">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7B4E41">
            <w:pPr>
              <w:rPr>
                <w:rFonts w:ascii="Arial" w:hAnsi="Arial"/>
              </w:rPr>
            </w:pPr>
            <w:r>
              <w:rPr>
                <w:rFonts w:ascii="Arial" w:hAnsi="Arial"/>
              </w:rPr>
              <w:t>4</w:t>
            </w:r>
            <w:r w:rsidR="00537A7D">
              <w:rPr>
                <w:rFonts w:ascii="Arial" w:hAnsi="Arial"/>
              </w:rPr>
              <w:t>.</w:t>
            </w:r>
          </w:p>
        </w:tc>
        <w:tc>
          <w:tcPr>
            <w:tcW w:w="7614" w:type="dxa"/>
          </w:tcPr>
          <w:p w:rsidR="00D1300B" w:rsidRPr="005E6B2F" w:rsidRDefault="00396C4F" w:rsidP="00396C4F">
            <w:pPr>
              <w:rPr>
                <w:rFonts w:ascii="Arial" w:hAnsi="Arial" w:cs="Arial"/>
                <w:u w:val="single"/>
              </w:rPr>
            </w:pPr>
            <w:r>
              <w:rPr>
                <w:rFonts w:ascii="Arial" w:hAnsi="Arial" w:cs="Arial"/>
              </w:rPr>
              <w:t xml:space="preserve">Learn how to use and apply lights in a game engine to enhance game textures and </w:t>
            </w:r>
            <w:proofErr w:type="spellStart"/>
            <w:r>
              <w:rPr>
                <w:rFonts w:ascii="Arial" w:hAnsi="Arial" w:cs="Arial"/>
              </w:rPr>
              <w:t>shaders</w:t>
            </w:r>
            <w:proofErr w:type="spellEnd"/>
            <w:r>
              <w:rPr>
                <w:rFonts w:ascii="Arial" w:hAnsi="Arial" w:cs="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755F0C" w:rsidRDefault="00755F0C" w:rsidP="005E6B2F">
            <w:pPr>
              <w:numPr>
                <w:ilvl w:val="0"/>
                <w:numId w:val="13"/>
              </w:numPr>
              <w:rPr>
                <w:rFonts w:ascii="Arial" w:hAnsi="Arial" w:cs="Arial"/>
              </w:rPr>
            </w:pPr>
            <w:r>
              <w:rPr>
                <w:rFonts w:ascii="Arial" w:hAnsi="Arial" w:cs="Arial"/>
              </w:rPr>
              <w:t>Demonstrate the ability to place and use all various light types in a game engine</w:t>
            </w:r>
          </w:p>
          <w:p w:rsidR="00755F0C" w:rsidRDefault="00755F0C" w:rsidP="005E6B2F">
            <w:pPr>
              <w:numPr>
                <w:ilvl w:val="0"/>
                <w:numId w:val="13"/>
              </w:numPr>
              <w:rPr>
                <w:rFonts w:ascii="Arial" w:hAnsi="Arial" w:cs="Arial"/>
              </w:rPr>
            </w:pPr>
            <w:r>
              <w:rPr>
                <w:rFonts w:ascii="Arial" w:hAnsi="Arial" w:cs="Arial"/>
              </w:rPr>
              <w:t>Understand the core difference between light types and when it is best to use each</w:t>
            </w:r>
          </w:p>
          <w:p w:rsidR="005E6B2F" w:rsidRPr="005E6B2F" w:rsidRDefault="00755F0C" w:rsidP="005E6B2F">
            <w:pPr>
              <w:numPr>
                <w:ilvl w:val="0"/>
                <w:numId w:val="13"/>
              </w:numPr>
              <w:rPr>
                <w:rFonts w:ascii="Arial" w:hAnsi="Arial" w:cs="Arial"/>
              </w:rPr>
            </w:pPr>
            <w:r>
              <w:rPr>
                <w:rFonts w:ascii="Arial" w:hAnsi="Arial" w:cs="Arial"/>
              </w:rPr>
              <w:t xml:space="preserve">Effectively light a game asset in a game scene with both </w:t>
            </w:r>
            <w:r>
              <w:rPr>
                <w:rFonts w:ascii="Arial" w:hAnsi="Arial" w:cs="Arial"/>
              </w:rPr>
              <w:lastRenderedPageBreak/>
              <w:t xml:space="preserve">textures and </w:t>
            </w:r>
            <w:proofErr w:type="spellStart"/>
            <w:r>
              <w:rPr>
                <w:rFonts w:ascii="Arial" w:hAnsi="Arial" w:cs="Arial"/>
              </w:rPr>
              <w:t>shaders</w:t>
            </w:r>
            <w:proofErr w:type="spellEnd"/>
            <w:r>
              <w:rPr>
                <w:rFonts w:ascii="Arial" w:hAnsi="Arial" w:cs="Arial"/>
              </w:rPr>
              <w:t xml:space="preserve"> applied.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B8652A"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6B2F">
            <w:pPr>
              <w:rPr>
                <w:rFonts w:ascii="Arial" w:hAnsi="Arial"/>
              </w:rPr>
            </w:pPr>
            <w:r>
              <w:rPr>
                <w:rFonts w:ascii="Arial" w:hAnsi="Arial"/>
              </w:rPr>
              <w:t xml:space="preserve">Introduction to texture and </w:t>
            </w:r>
            <w:proofErr w:type="spellStart"/>
            <w:r>
              <w:rPr>
                <w:rFonts w:ascii="Arial" w:hAnsi="Arial"/>
              </w:rPr>
              <w:t>shaders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6B2F">
            <w:pPr>
              <w:rPr>
                <w:rFonts w:ascii="Arial" w:hAnsi="Arial"/>
              </w:rPr>
            </w:pPr>
            <w:r>
              <w:rPr>
                <w:rFonts w:ascii="Arial" w:hAnsi="Arial"/>
              </w:rPr>
              <w:t xml:space="preserve">What is a </w:t>
            </w:r>
            <w:proofErr w:type="spellStart"/>
            <w:r>
              <w:rPr>
                <w:rFonts w:ascii="Arial" w:hAnsi="Arial"/>
              </w:rPr>
              <w:t>shader</w:t>
            </w:r>
            <w:proofErr w:type="spellEnd"/>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6B2F">
            <w:pPr>
              <w:rPr>
                <w:rFonts w:ascii="Arial" w:hAnsi="Arial"/>
              </w:rPr>
            </w:pPr>
            <w:r>
              <w:rPr>
                <w:rFonts w:ascii="Arial" w:hAnsi="Arial"/>
              </w:rPr>
              <w:t xml:space="preserve">Components in a </w:t>
            </w:r>
            <w:proofErr w:type="spellStart"/>
            <w:r>
              <w:rPr>
                <w:rFonts w:ascii="Arial" w:hAnsi="Arial"/>
              </w:rPr>
              <w:t>shader</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6B2F">
            <w:pPr>
              <w:rPr>
                <w:rFonts w:ascii="Arial" w:hAnsi="Arial"/>
              </w:rPr>
            </w:pPr>
            <w:r>
              <w:rPr>
                <w:rFonts w:ascii="Arial" w:hAnsi="Arial"/>
              </w:rPr>
              <w:t>Normal mapping and parallax mapping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6B2F">
            <w:pPr>
              <w:rPr>
                <w:rFonts w:ascii="Arial" w:hAnsi="Arial"/>
              </w:rPr>
            </w:pPr>
            <w:r>
              <w:rPr>
                <w:rFonts w:ascii="Arial" w:hAnsi="Arial"/>
              </w:rPr>
              <w:t xml:space="preserve">Combining multiple textures into a </w:t>
            </w:r>
            <w:proofErr w:type="spellStart"/>
            <w:r>
              <w:rPr>
                <w:rFonts w:ascii="Arial" w:hAnsi="Arial"/>
              </w:rPr>
              <w:t>shader</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E6B2F">
            <w:pPr>
              <w:rPr>
                <w:rFonts w:ascii="Arial" w:hAnsi="Arial"/>
              </w:rPr>
            </w:pPr>
            <w:r>
              <w:rPr>
                <w:rFonts w:ascii="Arial" w:hAnsi="Arial"/>
              </w:rPr>
              <w:t xml:space="preserve">Creating multiple </w:t>
            </w:r>
            <w:proofErr w:type="spellStart"/>
            <w:r>
              <w:rPr>
                <w:rFonts w:ascii="Arial" w:hAnsi="Arial"/>
              </w:rPr>
              <w:t>shaders</w:t>
            </w:r>
            <w:proofErr w:type="spellEnd"/>
            <w:r>
              <w:rPr>
                <w:rFonts w:ascii="Arial" w:hAnsi="Arial"/>
              </w:rPr>
              <w:t xml:space="preserve"> for use in a game engine</w:t>
            </w:r>
          </w:p>
        </w:tc>
      </w:tr>
      <w:tr w:rsidR="00651305">
        <w:tc>
          <w:tcPr>
            <w:tcW w:w="675" w:type="dxa"/>
          </w:tcPr>
          <w:p w:rsidR="00651305" w:rsidRDefault="00651305">
            <w:pPr>
              <w:rPr>
                <w:rFonts w:ascii="Arial" w:hAnsi="Arial"/>
              </w:rPr>
            </w:pPr>
          </w:p>
        </w:tc>
        <w:tc>
          <w:tcPr>
            <w:tcW w:w="567" w:type="dxa"/>
          </w:tcPr>
          <w:p w:rsidR="00651305" w:rsidRDefault="00651305">
            <w:pPr>
              <w:rPr>
                <w:rFonts w:ascii="Arial" w:hAnsi="Arial"/>
              </w:rPr>
            </w:pPr>
            <w:r>
              <w:rPr>
                <w:rFonts w:ascii="Arial" w:hAnsi="Arial"/>
              </w:rPr>
              <w:t>7.</w:t>
            </w:r>
          </w:p>
        </w:tc>
        <w:tc>
          <w:tcPr>
            <w:tcW w:w="7614" w:type="dxa"/>
          </w:tcPr>
          <w:p w:rsidR="00651305" w:rsidRDefault="00F64CA2">
            <w:pPr>
              <w:rPr>
                <w:rFonts w:ascii="Arial" w:hAnsi="Arial"/>
              </w:rPr>
            </w:pPr>
            <w:r>
              <w:rPr>
                <w:rFonts w:ascii="Arial" w:hAnsi="Arial"/>
              </w:rPr>
              <w:t xml:space="preserve">Understanding how and when to use game engine lights to enhance textures and </w:t>
            </w:r>
            <w:proofErr w:type="spellStart"/>
            <w:r>
              <w:rPr>
                <w:rFonts w:ascii="Arial" w:hAnsi="Arial"/>
              </w:rPr>
              <w:t>shaders</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E6B2F" w:rsidRPr="004C6CB6" w:rsidRDefault="005E6B2F" w:rsidP="005E6B2F">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5E6B2F" w:rsidRDefault="005E6B2F" w:rsidP="005E6B2F">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25A9D">
        <w:trPr>
          <w:cantSplit/>
        </w:trPr>
        <w:tc>
          <w:tcPr>
            <w:tcW w:w="675" w:type="dxa"/>
          </w:tcPr>
          <w:p w:rsidR="00E25A9D" w:rsidRDefault="00E25A9D">
            <w:pPr>
              <w:rPr>
                <w:rFonts w:ascii="Arial" w:hAnsi="Arial"/>
                <w:b/>
              </w:rPr>
            </w:pPr>
            <w:r>
              <w:rPr>
                <w:rFonts w:ascii="Arial" w:hAnsi="Arial"/>
                <w:b/>
              </w:rPr>
              <w:t>VI.</w:t>
            </w:r>
          </w:p>
        </w:tc>
        <w:tc>
          <w:tcPr>
            <w:tcW w:w="8181" w:type="dxa"/>
            <w:gridSpan w:val="2"/>
          </w:tcPr>
          <w:p w:rsidR="00E25A9D" w:rsidRDefault="00E25A9D" w:rsidP="00263913">
            <w:pPr>
              <w:rPr>
                <w:rFonts w:ascii="Arial" w:hAnsi="Arial"/>
                <w:b/>
              </w:rPr>
            </w:pPr>
            <w:r>
              <w:rPr>
                <w:rFonts w:ascii="Arial" w:hAnsi="Arial"/>
                <w:b/>
              </w:rPr>
              <w:t>SPECIAL NOTES:</w:t>
            </w:r>
          </w:p>
          <w:p w:rsidR="00E25A9D" w:rsidRDefault="00E25A9D">
            <w:pPr>
              <w:rPr>
                <w:rFonts w:ascii="Arial" w:hAnsi="Arial"/>
              </w:rPr>
            </w:pPr>
          </w:p>
        </w:tc>
      </w:tr>
      <w:tr w:rsidR="00E25A9D" w:rsidRPr="00723208">
        <w:trPr>
          <w:gridAfter w:val="1"/>
          <w:wAfter w:w="18" w:type="dxa"/>
          <w:cantSplit/>
        </w:trPr>
        <w:tc>
          <w:tcPr>
            <w:tcW w:w="8838" w:type="dxa"/>
            <w:gridSpan w:val="2"/>
          </w:tcPr>
          <w:p w:rsidR="00E25A9D" w:rsidRDefault="00E25A9D" w:rsidP="00263913">
            <w:pPr>
              <w:rPr>
                <w:rFonts w:ascii="Arial" w:hAnsi="Arial" w:cs="Arial"/>
                <w:szCs w:val="24"/>
                <w:u w:val="single"/>
              </w:rPr>
            </w:pPr>
            <w:r>
              <w:rPr>
                <w:rFonts w:ascii="Arial" w:hAnsi="Arial" w:cs="Arial"/>
                <w:szCs w:val="24"/>
                <w:u w:val="single"/>
              </w:rPr>
              <w:t>Attendance:</w:t>
            </w:r>
          </w:p>
          <w:p w:rsidR="00E25A9D" w:rsidRDefault="00E25A9D"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5A9D" w:rsidRDefault="00E25A9D" w:rsidP="00263913">
            <w:pPr>
              <w:rPr>
                <w:rFonts w:ascii="Arial" w:hAnsi="Arial"/>
              </w:rPr>
            </w:pPr>
          </w:p>
        </w:tc>
      </w:tr>
    </w:tbl>
    <w:p w:rsidR="005E6B2F" w:rsidRPr="004C6CB6" w:rsidRDefault="005E6B2F" w:rsidP="005E6B2F">
      <w:pPr>
        <w:ind w:right="-90"/>
        <w:rPr>
          <w:rFonts w:ascii="Arial" w:hAnsi="Arial"/>
          <w:sz w:val="22"/>
        </w:rPr>
      </w:pPr>
      <w:r>
        <w:rPr>
          <w:rFonts w:ascii="Arial" w:hAnsi="Arial" w:cs="Arial"/>
        </w:rPr>
        <w:br/>
      </w:r>
    </w:p>
    <w:tbl>
      <w:tblPr>
        <w:tblW w:w="10632" w:type="dxa"/>
        <w:tblInd w:w="-601" w:type="dxa"/>
        <w:tblLayout w:type="fixed"/>
        <w:tblLook w:val="0000" w:firstRow="0" w:lastRow="0" w:firstColumn="0" w:lastColumn="0" w:noHBand="0" w:noVBand="0"/>
      </w:tblPr>
      <w:tblGrid>
        <w:gridCol w:w="619"/>
        <w:gridCol w:w="10013"/>
      </w:tblGrid>
      <w:tr w:rsidR="00180923">
        <w:trPr>
          <w:cantSplit/>
        </w:trPr>
        <w:tc>
          <w:tcPr>
            <w:tcW w:w="619" w:type="dxa"/>
          </w:tcPr>
          <w:p w:rsidR="00180923" w:rsidRDefault="00180923" w:rsidP="00173273">
            <w:pPr>
              <w:rPr>
                <w:rFonts w:ascii="Arial" w:hAnsi="Arial"/>
              </w:rPr>
            </w:pPr>
            <w:r>
              <w:rPr>
                <w:rFonts w:ascii="Arial" w:hAnsi="Arial"/>
              </w:rPr>
              <w:t>1.</w:t>
            </w:r>
          </w:p>
        </w:tc>
        <w:tc>
          <w:tcPr>
            <w:tcW w:w="10013" w:type="dxa"/>
          </w:tcPr>
          <w:p w:rsidR="00180923" w:rsidRPr="00180923" w:rsidRDefault="00180923" w:rsidP="00173273">
            <w:pPr>
              <w:rPr>
                <w:rFonts w:ascii="Arial" w:hAnsi="Arial"/>
                <w:b/>
              </w:rPr>
            </w:pPr>
            <w:r w:rsidRPr="00180923">
              <w:rPr>
                <w:rFonts w:ascii="Arial" w:hAnsi="Arial"/>
                <w:b/>
                <w:u w:val="single"/>
              </w:rPr>
              <w:t>COURSE OUTLINE AMENDMENTS</w:t>
            </w:r>
            <w:r w:rsidRPr="00180923">
              <w:rPr>
                <w:rFonts w:ascii="Arial" w:hAnsi="Arial"/>
                <w:b/>
              </w:rPr>
              <w:t>:</w:t>
            </w:r>
          </w:p>
          <w:p w:rsidR="00180923" w:rsidRPr="00B85227" w:rsidRDefault="00180923" w:rsidP="00173273">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180923" w:rsidRPr="00B85227" w:rsidRDefault="00180923" w:rsidP="00173273">
            <w:pPr>
              <w:rPr>
                <w:rFonts w:ascii="Arial" w:hAnsi="Arial"/>
                <w:u w:val="single"/>
              </w:rPr>
            </w:pPr>
          </w:p>
        </w:tc>
      </w:tr>
      <w:tr w:rsidR="00180923">
        <w:trPr>
          <w:cantSplit/>
        </w:trPr>
        <w:tc>
          <w:tcPr>
            <w:tcW w:w="619" w:type="dxa"/>
          </w:tcPr>
          <w:p w:rsidR="00180923" w:rsidRDefault="00180923" w:rsidP="00173273">
            <w:pPr>
              <w:rPr>
                <w:rFonts w:ascii="Arial" w:hAnsi="Arial"/>
              </w:rPr>
            </w:pPr>
            <w:r>
              <w:rPr>
                <w:rFonts w:ascii="Arial" w:hAnsi="Arial"/>
              </w:rPr>
              <w:t>2.</w:t>
            </w:r>
          </w:p>
        </w:tc>
        <w:tc>
          <w:tcPr>
            <w:tcW w:w="10013" w:type="dxa"/>
          </w:tcPr>
          <w:p w:rsidR="00180923" w:rsidRPr="00B85227" w:rsidRDefault="00180923" w:rsidP="00173273">
            <w:pPr>
              <w:rPr>
                <w:rFonts w:ascii="Arial" w:hAnsi="Arial"/>
              </w:rPr>
            </w:pPr>
            <w:r w:rsidRPr="00B85227">
              <w:rPr>
                <w:rFonts w:ascii="Arial" w:hAnsi="Arial"/>
                <w:u w:val="single"/>
              </w:rPr>
              <w:t>Retention of Course Outlines</w:t>
            </w:r>
            <w:r w:rsidRPr="00B85227">
              <w:rPr>
                <w:rFonts w:ascii="Arial" w:hAnsi="Arial"/>
              </w:rPr>
              <w:t>:</w:t>
            </w:r>
          </w:p>
          <w:p w:rsidR="00180923" w:rsidRPr="00B85227" w:rsidRDefault="00180923" w:rsidP="0017327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180923" w:rsidRPr="00B85227" w:rsidRDefault="00180923" w:rsidP="00173273">
            <w:pPr>
              <w:rPr>
                <w:rFonts w:ascii="Arial" w:hAnsi="Arial"/>
                <w:u w:val="single"/>
              </w:rPr>
            </w:pPr>
          </w:p>
        </w:tc>
      </w:tr>
      <w:tr w:rsidR="00180923">
        <w:trPr>
          <w:cantSplit/>
        </w:trPr>
        <w:tc>
          <w:tcPr>
            <w:tcW w:w="619" w:type="dxa"/>
          </w:tcPr>
          <w:p w:rsidR="00180923" w:rsidRDefault="00180923" w:rsidP="00173273">
            <w:pPr>
              <w:rPr>
                <w:rFonts w:ascii="Arial" w:hAnsi="Arial"/>
              </w:rPr>
            </w:pPr>
            <w:r>
              <w:rPr>
                <w:rFonts w:ascii="Arial" w:hAnsi="Arial"/>
              </w:rPr>
              <w:t>3.</w:t>
            </w:r>
          </w:p>
        </w:tc>
        <w:tc>
          <w:tcPr>
            <w:tcW w:w="10013" w:type="dxa"/>
          </w:tcPr>
          <w:p w:rsidR="00180923" w:rsidRPr="00B85227" w:rsidRDefault="00180923" w:rsidP="00173273">
            <w:pPr>
              <w:rPr>
                <w:rFonts w:ascii="Arial" w:hAnsi="Arial"/>
                <w:b/>
              </w:rPr>
            </w:pPr>
            <w:r w:rsidRPr="00B85227">
              <w:rPr>
                <w:rFonts w:ascii="Arial" w:hAnsi="Arial"/>
                <w:u w:val="single"/>
              </w:rPr>
              <w:t>Prior Learning Assessment</w:t>
            </w:r>
            <w:r w:rsidRPr="00B85227">
              <w:rPr>
                <w:rFonts w:ascii="Arial" w:hAnsi="Arial"/>
                <w:b/>
              </w:rPr>
              <w:t>:</w:t>
            </w:r>
          </w:p>
          <w:p w:rsidR="00180923" w:rsidRPr="00B85227" w:rsidRDefault="00180923" w:rsidP="0017327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180923" w:rsidRPr="00B85227" w:rsidRDefault="00180923" w:rsidP="00173273">
            <w:pPr>
              <w:rPr>
                <w:rFonts w:ascii="Arial" w:hAnsi="Arial"/>
              </w:rPr>
            </w:pPr>
          </w:p>
          <w:p w:rsidR="00180923" w:rsidRDefault="00180923" w:rsidP="00785C12">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180923" w:rsidRPr="00B85227" w:rsidRDefault="00180923" w:rsidP="00173273">
            <w:pPr>
              <w:rPr>
                <w:rFonts w:ascii="Arial" w:hAnsi="Arial"/>
              </w:rPr>
            </w:pPr>
          </w:p>
          <w:p w:rsidR="00180923" w:rsidRPr="00B85227" w:rsidRDefault="00180923" w:rsidP="00173273">
            <w:pPr>
              <w:rPr>
                <w:rFonts w:ascii="Arial" w:hAnsi="Arial"/>
              </w:rPr>
            </w:pPr>
            <w:r w:rsidRPr="00B85227">
              <w:rPr>
                <w:rFonts w:ascii="Arial" w:hAnsi="Arial"/>
              </w:rPr>
              <w:t>Substitute course information is available in the Registrar's office.</w:t>
            </w:r>
          </w:p>
          <w:p w:rsidR="00180923" w:rsidRPr="00B85227" w:rsidRDefault="00180923" w:rsidP="00173273">
            <w:pPr>
              <w:rPr>
                <w:rFonts w:ascii="Arial" w:hAnsi="Arial"/>
                <w:u w:val="single"/>
              </w:rPr>
            </w:pPr>
          </w:p>
        </w:tc>
      </w:tr>
      <w:tr w:rsidR="00180923">
        <w:trPr>
          <w:cantSplit/>
        </w:trPr>
        <w:tc>
          <w:tcPr>
            <w:tcW w:w="619" w:type="dxa"/>
          </w:tcPr>
          <w:p w:rsidR="00180923" w:rsidRDefault="00180923" w:rsidP="00173273">
            <w:pPr>
              <w:rPr>
                <w:rFonts w:ascii="Arial" w:hAnsi="Arial"/>
              </w:rPr>
            </w:pPr>
            <w:r>
              <w:rPr>
                <w:rFonts w:ascii="Arial" w:hAnsi="Arial"/>
              </w:rPr>
              <w:t>4.</w:t>
            </w:r>
          </w:p>
        </w:tc>
        <w:tc>
          <w:tcPr>
            <w:tcW w:w="10013" w:type="dxa"/>
          </w:tcPr>
          <w:p w:rsidR="00180923" w:rsidRPr="002D240A" w:rsidRDefault="00180923" w:rsidP="00FC083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80923" w:rsidRDefault="00180923" w:rsidP="00FC083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0" w:history="1">
              <w:r w:rsidRPr="002D240A">
                <w:rPr>
                  <w:rStyle w:val="Hyperlink"/>
                  <w:rFonts w:ascii="Arial" w:hAnsi="Arial" w:cs="Arial"/>
                  <w:szCs w:val="24"/>
                </w:rPr>
                <w:t>https://my.saultcollege.ca</w:t>
              </w:r>
            </w:hyperlink>
            <w:r>
              <w:rPr>
                <w:rFonts w:ascii="Arial" w:hAnsi="Arial" w:cs="Arial"/>
                <w:szCs w:val="24"/>
              </w:rPr>
              <w:t>.</w:t>
            </w:r>
          </w:p>
          <w:p w:rsidR="00180923" w:rsidRPr="00B85227" w:rsidRDefault="00180923" w:rsidP="00173273">
            <w:pPr>
              <w:rPr>
                <w:rFonts w:ascii="Arial" w:hAnsi="Arial"/>
                <w:u w:val="single"/>
              </w:rPr>
            </w:pPr>
          </w:p>
        </w:tc>
      </w:tr>
      <w:tr w:rsidR="00180923">
        <w:trPr>
          <w:cantSplit/>
        </w:trPr>
        <w:tc>
          <w:tcPr>
            <w:tcW w:w="619" w:type="dxa"/>
          </w:tcPr>
          <w:p w:rsidR="00180923" w:rsidRDefault="00180923" w:rsidP="00173273">
            <w:pPr>
              <w:rPr>
                <w:rFonts w:ascii="Arial" w:hAnsi="Arial"/>
              </w:rPr>
            </w:pPr>
            <w:r>
              <w:rPr>
                <w:rFonts w:ascii="Arial" w:hAnsi="Arial"/>
              </w:rPr>
              <w:lastRenderedPageBreak/>
              <w:t>5.</w:t>
            </w:r>
          </w:p>
        </w:tc>
        <w:tc>
          <w:tcPr>
            <w:tcW w:w="10013" w:type="dxa"/>
          </w:tcPr>
          <w:p w:rsidR="00180923" w:rsidRPr="00B85227" w:rsidRDefault="00180923" w:rsidP="00FC0836">
            <w:pPr>
              <w:rPr>
                <w:rFonts w:ascii="Arial" w:hAnsi="Arial"/>
                <w:u w:val="single"/>
              </w:rPr>
            </w:pPr>
            <w:r w:rsidRPr="00B85227">
              <w:rPr>
                <w:rFonts w:ascii="Arial" w:hAnsi="Arial"/>
                <w:u w:val="single"/>
              </w:rPr>
              <w:t>Communication:</w:t>
            </w:r>
          </w:p>
          <w:p w:rsidR="00180923" w:rsidRPr="00B85227" w:rsidRDefault="00180923" w:rsidP="00FC0836">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180923" w:rsidRPr="00B85227" w:rsidRDefault="00180923" w:rsidP="00173273">
            <w:pPr>
              <w:rPr>
                <w:rFonts w:ascii="Arial" w:hAnsi="Arial"/>
                <w:u w:val="single"/>
              </w:rPr>
            </w:pPr>
          </w:p>
        </w:tc>
      </w:tr>
      <w:tr w:rsidR="00180923">
        <w:trPr>
          <w:cantSplit/>
        </w:trPr>
        <w:tc>
          <w:tcPr>
            <w:tcW w:w="619" w:type="dxa"/>
          </w:tcPr>
          <w:p w:rsidR="00180923" w:rsidRDefault="00180923" w:rsidP="00173273">
            <w:pPr>
              <w:rPr>
                <w:rFonts w:ascii="Arial" w:hAnsi="Arial"/>
              </w:rPr>
            </w:pPr>
          </w:p>
          <w:p w:rsidR="00180923" w:rsidRDefault="00180923" w:rsidP="00173273">
            <w:pPr>
              <w:rPr>
                <w:rFonts w:ascii="Arial" w:hAnsi="Arial"/>
              </w:rPr>
            </w:pPr>
          </w:p>
          <w:p w:rsidR="00180923" w:rsidRDefault="00180923" w:rsidP="00173273">
            <w:pPr>
              <w:rPr>
                <w:rFonts w:ascii="Arial" w:hAnsi="Arial"/>
              </w:rPr>
            </w:pPr>
            <w:r>
              <w:rPr>
                <w:rFonts w:ascii="Arial" w:hAnsi="Arial"/>
              </w:rPr>
              <w:t>6.</w:t>
            </w:r>
          </w:p>
        </w:tc>
        <w:tc>
          <w:tcPr>
            <w:tcW w:w="10013" w:type="dxa"/>
          </w:tcPr>
          <w:p w:rsidR="00180923" w:rsidRDefault="00180923" w:rsidP="00173273">
            <w:pPr>
              <w:rPr>
                <w:rFonts w:ascii="Arial" w:hAnsi="Arial"/>
                <w:u w:val="single"/>
              </w:rPr>
            </w:pPr>
          </w:p>
          <w:p w:rsidR="00180923" w:rsidRDefault="00180923" w:rsidP="00173273">
            <w:pPr>
              <w:rPr>
                <w:rFonts w:ascii="Arial" w:hAnsi="Arial"/>
                <w:u w:val="single"/>
              </w:rPr>
            </w:pPr>
          </w:p>
          <w:p w:rsidR="00180923" w:rsidRPr="00B85227" w:rsidRDefault="00180923" w:rsidP="00173273">
            <w:pPr>
              <w:rPr>
                <w:rFonts w:ascii="Arial" w:hAnsi="Arial"/>
              </w:rPr>
            </w:pPr>
            <w:r w:rsidRPr="00B85227">
              <w:rPr>
                <w:rFonts w:ascii="Arial" w:hAnsi="Arial"/>
                <w:u w:val="single"/>
              </w:rPr>
              <w:t>Accessibility Services</w:t>
            </w:r>
            <w:r w:rsidRPr="00B85227">
              <w:rPr>
                <w:rFonts w:ascii="Arial" w:hAnsi="Arial"/>
              </w:rPr>
              <w:t>:</w:t>
            </w:r>
          </w:p>
          <w:p w:rsidR="00180923" w:rsidRDefault="00180923" w:rsidP="00785C12">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180923" w:rsidRPr="00B85227" w:rsidRDefault="00180923" w:rsidP="00173273">
            <w:pPr>
              <w:rPr>
                <w:rFonts w:ascii="Arial" w:hAnsi="Arial"/>
              </w:rPr>
            </w:pPr>
          </w:p>
        </w:tc>
      </w:tr>
      <w:tr w:rsidR="00180923">
        <w:trPr>
          <w:cantSplit/>
        </w:trPr>
        <w:tc>
          <w:tcPr>
            <w:tcW w:w="619" w:type="dxa"/>
          </w:tcPr>
          <w:p w:rsidR="00180923" w:rsidRDefault="00180923" w:rsidP="00173273">
            <w:pPr>
              <w:rPr>
                <w:rFonts w:ascii="Arial" w:hAnsi="Arial"/>
              </w:rPr>
            </w:pPr>
            <w:r>
              <w:rPr>
                <w:rFonts w:ascii="Arial" w:hAnsi="Arial"/>
              </w:rPr>
              <w:t>7.</w:t>
            </w:r>
          </w:p>
        </w:tc>
        <w:tc>
          <w:tcPr>
            <w:tcW w:w="10013" w:type="dxa"/>
          </w:tcPr>
          <w:p w:rsidR="00180923" w:rsidRDefault="00180923" w:rsidP="00785C12">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180923" w:rsidRPr="00785C12" w:rsidRDefault="00180923" w:rsidP="00785C12">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180923" w:rsidRPr="00B85227" w:rsidRDefault="00180923" w:rsidP="00173273">
            <w:pPr>
              <w:rPr>
                <w:rFonts w:ascii="Arial" w:hAnsi="Arial"/>
                <w:u w:val="single"/>
              </w:rPr>
            </w:pPr>
          </w:p>
        </w:tc>
      </w:tr>
      <w:tr w:rsidR="00180923">
        <w:trPr>
          <w:cantSplit/>
        </w:trPr>
        <w:tc>
          <w:tcPr>
            <w:tcW w:w="619" w:type="dxa"/>
          </w:tcPr>
          <w:p w:rsidR="00180923" w:rsidRDefault="00180923" w:rsidP="00173273">
            <w:pPr>
              <w:rPr>
                <w:rFonts w:ascii="Arial" w:hAnsi="Arial"/>
              </w:rPr>
            </w:pPr>
            <w:r>
              <w:rPr>
                <w:rFonts w:ascii="Arial" w:hAnsi="Arial"/>
              </w:rPr>
              <w:t>8.</w:t>
            </w:r>
          </w:p>
        </w:tc>
        <w:tc>
          <w:tcPr>
            <w:tcW w:w="10013" w:type="dxa"/>
          </w:tcPr>
          <w:p w:rsidR="00180923" w:rsidRDefault="00180923" w:rsidP="00785C12">
            <w:pPr>
              <w:rPr>
                <w:rFonts w:ascii="Arial" w:hAnsi="Arial" w:cs="Arial"/>
              </w:rPr>
            </w:pPr>
            <w:r>
              <w:rPr>
                <w:rFonts w:ascii="Arial" w:hAnsi="Arial" w:cs="Arial"/>
                <w:u w:val="single"/>
              </w:rPr>
              <w:t>Academic Dishonesty</w:t>
            </w:r>
            <w:r>
              <w:rPr>
                <w:rFonts w:ascii="Arial" w:hAnsi="Arial" w:cs="Arial"/>
              </w:rPr>
              <w:t>:</w:t>
            </w:r>
          </w:p>
          <w:p w:rsidR="00180923" w:rsidRDefault="00180923" w:rsidP="00785C12">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180923" w:rsidRPr="00B85227" w:rsidRDefault="00180923" w:rsidP="00173273">
            <w:pPr>
              <w:rPr>
                <w:rFonts w:ascii="Arial" w:hAnsi="Arial"/>
              </w:rPr>
            </w:pPr>
          </w:p>
        </w:tc>
      </w:tr>
      <w:tr w:rsidR="00180923">
        <w:trPr>
          <w:cantSplit/>
        </w:trPr>
        <w:tc>
          <w:tcPr>
            <w:tcW w:w="619" w:type="dxa"/>
          </w:tcPr>
          <w:p w:rsidR="00180923" w:rsidRDefault="00180923" w:rsidP="00173273">
            <w:pPr>
              <w:rPr>
                <w:rFonts w:ascii="Arial" w:hAnsi="Arial"/>
              </w:rPr>
            </w:pPr>
            <w:r>
              <w:rPr>
                <w:rFonts w:ascii="Arial" w:hAnsi="Arial"/>
              </w:rPr>
              <w:lastRenderedPageBreak/>
              <w:t>9.</w:t>
            </w:r>
          </w:p>
        </w:tc>
        <w:tc>
          <w:tcPr>
            <w:tcW w:w="10013" w:type="dxa"/>
          </w:tcPr>
          <w:p w:rsidR="00180923" w:rsidRPr="00B85227" w:rsidRDefault="00180923" w:rsidP="00A4315A">
            <w:pPr>
              <w:rPr>
                <w:rFonts w:ascii="Arial" w:hAnsi="Arial" w:cs="Arial"/>
                <w:szCs w:val="24"/>
                <w:u w:val="single"/>
              </w:rPr>
            </w:pPr>
            <w:r w:rsidRPr="00B85227">
              <w:rPr>
                <w:rFonts w:ascii="Arial" w:hAnsi="Arial" w:cs="Arial"/>
                <w:szCs w:val="24"/>
                <w:u w:val="single"/>
              </w:rPr>
              <w:t>Tuition Default:</w:t>
            </w:r>
          </w:p>
          <w:p w:rsidR="00180923" w:rsidRPr="00B85227" w:rsidRDefault="00180923" w:rsidP="00A4315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80923" w:rsidRPr="00B85227" w:rsidRDefault="00180923" w:rsidP="00A4315A">
            <w:pPr>
              <w:rPr>
                <w:rFonts w:ascii="Arial" w:hAnsi="Arial"/>
              </w:rPr>
            </w:pPr>
          </w:p>
        </w:tc>
      </w:tr>
    </w:tbl>
    <w:p w:rsidR="00CB4EB0" w:rsidRDefault="00CB4EB0">
      <w:pPr>
        <w:pStyle w:val="EnvelopeReturn"/>
      </w:pPr>
    </w:p>
    <w:sectPr w:rsidR="00CB4EB0" w:rsidSect="00DE5D7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A6" w:rsidRDefault="002C74A6">
      <w:r>
        <w:separator/>
      </w:r>
    </w:p>
  </w:endnote>
  <w:endnote w:type="continuationSeparator" w:id="0">
    <w:p w:rsidR="002C74A6" w:rsidRDefault="002C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A6" w:rsidRDefault="002C74A6">
      <w:r>
        <w:separator/>
      </w:r>
    </w:p>
  </w:footnote>
  <w:footnote w:type="continuationSeparator" w:id="0">
    <w:p w:rsidR="002C74A6" w:rsidRDefault="002C7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21B77">
    <w:pPr>
      <w:pStyle w:val="Header"/>
      <w:framePr w:wrap="around" w:vAnchor="text" w:hAnchor="margin" w:xAlign="center" w:y="1"/>
      <w:rPr>
        <w:rStyle w:val="PageNumber"/>
      </w:rPr>
    </w:pPr>
    <w:r>
      <w:rPr>
        <w:rStyle w:val="PageNumber"/>
      </w:rPr>
      <w:fldChar w:fldCharType="begin"/>
    </w:r>
    <w:r w:rsidR="002C74A6">
      <w:rPr>
        <w:rStyle w:val="PageNumber"/>
      </w:rPr>
      <w:instrText xml:space="preserve">PAGE  </w:instrText>
    </w:r>
    <w:r>
      <w:rPr>
        <w:rStyle w:val="PageNumber"/>
      </w:rPr>
      <w:fldChar w:fldCharType="separate"/>
    </w:r>
    <w:r w:rsidR="002C74A6">
      <w:rPr>
        <w:rStyle w:val="PageNumber"/>
        <w:noProof/>
      </w:rPr>
      <w:t>1</w:t>
    </w:r>
    <w:r>
      <w:rPr>
        <w:rStyle w:val="PageNumber"/>
      </w:rPr>
      <w:fldChar w:fldCharType="end"/>
    </w:r>
  </w:p>
  <w:p w:rsidR="002C74A6" w:rsidRDefault="002C7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21B77">
    <w:pPr>
      <w:pStyle w:val="Header"/>
      <w:framePr w:wrap="around" w:vAnchor="text" w:hAnchor="margin" w:xAlign="center" w:y="1"/>
      <w:rPr>
        <w:rStyle w:val="PageNumber"/>
      </w:rPr>
    </w:pPr>
    <w:r>
      <w:rPr>
        <w:rStyle w:val="PageNumber"/>
      </w:rPr>
      <w:fldChar w:fldCharType="begin"/>
    </w:r>
    <w:r w:rsidR="002C74A6">
      <w:rPr>
        <w:rStyle w:val="PageNumber"/>
      </w:rPr>
      <w:instrText xml:space="preserve">PAGE  </w:instrText>
    </w:r>
    <w:r>
      <w:rPr>
        <w:rStyle w:val="PageNumber"/>
      </w:rPr>
      <w:fldChar w:fldCharType="separate"/>
    </w:r>
    <w:r w:rsidR="009E7D5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74A6">
      <w:tc>
        <w:tcPr>
          <w:tcW w:w="3794" w:type="dxa"/>
        </w:tcPr>
        <w:p w:rsidR="002C74A6" w:rsidRDefault="002C74A6">
          <w:pPr>
            <w:rPr>
              <w:rFonts w:ascii="Arial" w:hAnsi="Arial"/>
              <w:snapToGrid w:val="0"/>
            </w:rPr>
          </w:pPr>
        </w:p>
      </w:tc>
      <w:tc>
        <w:tcPr>
          <w:tcW w:w="1134" w:type="dxa"/>
        </w:tcPr>
        <w:p w:rsidR="002C74A6" w:rsidRDefault="002C74A6">
          <w:pPr>
            <w:pStyle w:val="Header"/>
            <w:jc w:val="center"/>
            <w:rPr>
              <w:rFonts w:ascii="Arial" w:hAnsi="Arial"/>
              <w:snapToGrid w:val="0"/>
            </w:rPr>
          </w:pPr>
        </w:p>
      </w:tc>
      <w:tc>
        <w:tcPr>
          <w:tcW w:w="3928" w:type="dxa"/>
        </w:tcPr>
        <w:p w:rsidR="002C74A6" w:rsidRDefault="002C74A6">
          <w:pPr>
            <w:pStyle w:val="Header"/>
            <w:jc w:val="right"/>
            <w:rPr>
              <w:rFonts w:ascii="Arial" w:hAnsi="Arial"/>
              <w:snapToGrid w:val="0"/>
            </w:rPr>
          </w:pPr>
        </w:p>
      </w:tc>
    </w:tr>
    <w:tr w:rsidR="002C74A6">
      <w:tc>
        <w:tcPr>
          <w:tcW w:w="3794" w:type="dxa"/>
        </w:tcPr>
        <w:p w:rsidR="002C74A6" w:rsidRDefault="002C74A6">
          <w:pPr>
            <w:rPr>
              <w:rFonts w:ascii="Arial" w:hAnsi="Arial"/>
              <w:snapToGrid w:val="0"/>
            </w:rPr>
          </w:pPr>
          <w:r>
            <w:rPr>
              <w:rFonts w:ascii="Arial" w:hAnsi="Arial"/>
              <w:snapToGrid w:val="0"/>
            </w:rPr>
            <w:t xml:space="preserve">Textures and </w:t>
          </w:r>
          <w:proofErr w:type="spellStart"/>
          <w:r>
            <w:rPr>
              <w:rFonts w:ascii="Arial" w:hAnsi="Arial"/>
              <w:snapToGrid w:val="0"/>
            </w:rPr>
            <w:t>Shaders</w:t>
          </w:r>
          <w:proofErr w:type="spellEnd"/>
        </w:p>
        <w:p w:rsidR="002C74A6" w:rsidRDefault="002C74A6">
          <w:pPr>
            <w:rPr>
              <w:rFonts w:ascii="Arial" w:hAnsi="Arial"/>
              <w:snapToGrid w:val="0"/>
            </w:rPr>
          </w:pPr>
        </w:p>
      </w:tc>
      <w:tc>
        <w:tcPr>
          <w:tcW w:w="1134" w:type="dxa"/>
        </w:tcPr>
        <w:p w:rsidR="002C74A6" w:rsidRDefault="002C74A6">
          <w:pPr>
            <w:pStyle w:val="Header"/>
            <w:jc w:val="center"/>
            <w:rPr>
              <w:rFonts w:ascii="Arial" w:hAnsi="Arial"/>
              <w:snapToGrid w:val="0"/>
            </w:rPr>
          </w:pPr>
        </w:p>
      </w:tc>
      <w:tc>
        <w:tcPr>
          <w:tcW w:w="3928" w:type="dxa"/>
        </w:tcPr>
        <w:p w:rsidR="002C74A6" w:rsidRDefault="002C74A6">
          <w:pPr>
            <w:pStyle w:val="Header"/>
            <w:jc w:val="right"/>
            <w:rPr>
              <w:rFonts w:ascii="Arial" w:hAnsi="Arial"/>
              <w:snapToGrid w:val="0"/>
            </w:rPr>
          </w:pPr>
          <w:r>
            <w:rPr>
              <w:rFonts w:ascii="Arial" w:hAnsi="Arial"/>
              <w:snapToGrid w:val="0"/>
            </w:rPr>
            <w:t>VGA303</w:t>
          </w:r>
        </w:p>
      </w:tc>
    </w:tr>
  </w:tbl>
  <w:p w:rsidR="002C74A6" w:rsidRDefault="002C74A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2E3848"/>
    <w:multiLevelType w:val="hybridMultilevel"/>
    <w:tmpl w:val="21064E64"/>
    <w:lvl w:ilvl="0" w:tplc="FDA8E064">
      <w:start w:val="4"/>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3781B3C"/>
    <w:multiLevelType w:val="hybridMultilevel"/>
    <w:tmpl w:val="0AF49F2E"/>
    <w:lvl w:ilvl="0" w:tplc="82DE05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801"/>
    <w:rsid w:val="00024279"/>
    <w:rsid w:val="0004491B"/>
    <w:rsid w:val="000636E9"/>
    <w:rsid w:val="00076FB0"/>
    <w:rsid w:val="0007722A"/>
    <w:rsid w:val="00090FBF"/>
    <w:rsid w:val="00092D64"/>
    <w:rsid w:val="000C0F6C"/>
    <w:rsid w:val="000E52F8"/>
    <w:rsid w:val="000F46EF"/>
    <w:rsid w:val="00117606"/>
    <w:rsid w:val="001272C9"/>
    <w:rsid w:val="0013201F"/>
    <w:rsid w:val="00140BE0"/>
    <w:rsid w:val="001428EB"/>
    <w:rsid w:val="001458F5"/>
    <w:rsid w:val="0015771C"/>
    <w:rsid w:val="00177078"/>
    <w:rsid w:val="00180923"/>
    <w:rsid w:val="001B1F98"/>
    <w:rsid w:val="001B72EE"/>
    <w:rsid w:val="001D0669"/>
    <w:rsid w:val="002021B5"/>
    <w:rsid w:val="00221B77"/>
    <w:rsid w:val="00237AA5"/>
    <w:rsid w:val="00247AE2"/>
    <w:rsid w:val="00283F8A"/>
    <w:rsid w:val="00295232"/>
    <w:rsid w:val="002C74A6"/>
    <w:rsid w:val="002D0F95"/>
    <w:rsid w:val="002D240A"/>
    <w:rsid w:val="00324103"/>
    <w:rsid w:val="00396C4F"/>
    <w:rsid w:val="003A0238"/>
    <w:rsid w:val="003D0B70"/>
    <w:rsid w:val="003D5562"/>
    <w:rsid w:val="003D63AA"/>
    <w:rsid w:val="00441ECC"/>
    <w:rsid w:val="0045430C"/>
    <w:rsid w:val="00455859"/>
    <w:rsid w:val="0045754B"/>
    <w:rsid w:val="00497B5F"/>
    <w:rsid w:val="004E298B"/>
    <w:rsid w:val="00517F87"/>
    <w:rsid w:val="00532940"/>
    <w:rsid w:val="00533537"/>
    <w:rsid w:val="00537A7D"/>
    <w:rsid w:val="005526EC"/>
    <w:rsid w:val="00565030"/>
    <w:rsid w:val="0056705E"/>
    <w:rsid w:val="005677B9"/>
    <w:rsid w:val="005952B3"/>
    <w:rsid w:val="005A28BC"/>
    <w:rsid w:val="005A4D01"/>
    <w:rsid w:val="005C10A6"/>
    <w:rsid w:val="005E6B2F"/>
    <w:rsid w:val="00613807"/>
    <w:rsid w:val="00626C24"/>
    <w:rsid w:val="00627A45"/>
    <w:rsid w:val="006445C1"/>
    <w:rsid w:val="00651305"/>
    <w:rsid w:val="00652B55"/>
    <w:rsid w:val="006C63D4"/>
    <w:rsid w:val="006E22C8"/>
    <w:rsid w:val="006E36E0"/>
    <w:rsid w:val="006F19B4"/>
    <w:rsid w:val="007157D0"/>
    <w:rsid w:val="00721404"/>
    <w:rsid w:val="00721FF2"/>
    <w:rsid w:val="00723208"/>
    <w:rsid w:val="00754E67"/>
    <w:rsid w:val="00755F0C"/>
    <w:rsid w:val="00762691"/>
    <w:rsid w:val="007A0698"/>
    <w:rsid w:val="007A1DA0"/>
    <w:rsid w:val="007A4B3B"/>
    <w:rsid w:val="007B4E41"/>
    <w:rsid w:val="007C6383"/>
    <w:rsid w:val="007E6621"/>
    <w:rsid w:val="007F132C"/>
    <w:rsid w:val="007F1F24"/>
    <w:rsid w:val="007F73A4"/>
    <w:rsid w:val="00807801"/>
    <w:rsid w:val="00867048"/>
    <w:rsid w:val="008D01C8"/>
    <w:rsid w:val="008E0921"/>
    <w:rsid w:val="00921669"/>
    <w:rsid w:val="00980B3C"/>
    <w:rsid w:val="009B20DF"/>
    <w:rsid w:val="009B5B24"/>
    <w:rsid w:val="009E7D57"/>
    <w:rsid w:val="00A01D87"/>
    <w:rsid w:val="00A023DB"/>
    <w:rsid w:val="00A23221"/>
    <w:rsid w:val="00A43A02"/>
    <w:rsid w:val="00A73645"/>
    <w:rsid w:val="00A85995"/>
    <w:rsid w:val="00A9176F"/>
    <w:rsid w:val="00A97B10"/>
    <w:rsid w:val="00AC5756"/>
    <w:rsid w:val="00B25BDA"/>
    <w:rsid w:val="00B50404"/>
    <w:rsid w:val="00B778BA"/>
    <w:rsid w:val="00B821B1"/>
    <w:rsid w:val="00B835FC"/>
    <w:rsid w:val="00B8652A"/>
    <w:rsid w:val="00B91A86"/>
    <w:rsid w:val="00BA119A"/>
    <w:rsid w:val="00BA318C"/>
    <w:rsid w:val="00BB6465"/>
    <w:rsid w:val="00BC7832"/>
    <w:rsid w:val="00BD162C"/>
    <w:rsid w:val="00C0550E"/>
    <w:rsid w:val="00C53F7E"/>
    <w:rsid w:val="00C87B5D"/>
    <w:rsid w:val="00C97440"/>
    <w:rsid w:val="00C97897"/>
    <w:rsid w:val="00CB4EB0"/>
    <w:rsid w:val="00D053FF"/>
    <w:rsid w:val="00D1300B"/>
    <w:rsid w:val="00D20D6F"/>
    <w:rsid w:val="00D95326"/>
    <w:rsid w:val="00DA313E"/>
    <w:rsid w:val="00DC1839"/>
    <w:rsid w:val="00DE5D73"/>
    <w:rsid w:val="00E15F8C"/>
    <w:rsid w:val="00E25868"/>
    <w:rsid w:val="00E25A9D"/>
    <w:rsid w:val="00E442F0"/>
    <w:rsid w:val="00E8152E"/>
    <w:rsid w:val="00E86FF6"/>
    <w:rsid w:val="00EB4EA0"/>
    <w:rsid w:val="00EE6E49"/>
    <w:rsid w:val="00EF4EC9"/>
    <w:rsid w:val="00F0236B"/>
    <w:rsid w:val="00F430A9"/>
    <w:rsid w:val="00F63C18"/>
    <w:rsid w:val="00F64CA2"/>
    <w:rsid w:val="00FD04A5"/>
    <w:rsid w:val="00FE67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6B2F"/>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6B2F"/>
    <w:rPr>
      <w:rFonts w:ascii="Cambria" w:hAnsi="Cambria"/>
      <w:b/>
      <w:bCs/>
      <w:sz w:val="28"/>
      <w:szCs w:val="28"/>
    </w:rPr>
  </w:style>
  <w:style w:type="paragraph" w:styleId="BalloonText">
    <w:name w:val="Balloon Text"/>
    <w:basedOn w:val="Normal"/>
    <w:link w:val="BalloonTextChar"/>
    <w:rsid w:val="001D0669"/>
    <w:rPr>
      <w:rFonts w:ascii="Tahoma" w:hAnsi="Tahoma" w:cs="Tahoma"/>
      <w:sz w:val="16"/>
      <w:szCs w:val="16"/>
    </w:rPr>
  </w:style>
  <w:style w:type="character" w:customStyle="1" w:styleId="BalloonTextChar">
    <w:name w:val="Balloon Text Char"/>
    <w:basedOn w:val="DefaultParagraphFont"/>
    <w:link w:val="BalloonText"/>
    <w:rsid w:val="001D0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6B2F"/>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6B2F"/>
    <w:rPr>
      <w:rFonts w:ascii="Cambria" w:hAnsi="Cambria"/>
      <w:b/>
      <w:bCs/>
      <w:sz w:val="28"/>
      <w:szCs w:val="28"/>
    </w:rPr>
  </w:style>
  <w:style w:type="paragraph" w:styleId="BalloonText">
    <w:name w:val="Balloon Text"/>
    <w:basedOn w:val="Normal"/>
    <w:link w:val="BalloonTextChar"/>
    <w:rsid w:val="001D0669"/>
    <w:rPr>
      <w:rFonts w:ascii="Tahoma" w:hAnsi="Tahoma" w:cs="Tahoma"/>
      <w:sz w:val="16"/>
      <w:szCs w:val="16"/>
    </w:rPr>
  </w:style>
  <w:style w:type="character" w:customStyle="1" w:styleId="BalloonTextChar">
    <w:name w:val="Balloon Text Char"/>
    <w:basedOn w:val="DefaultParagraphFont"/>
    <w:link w:val="BalloonText"/>
    <w:rsid w:val="001D0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support@saultcollege.c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y.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EC3E3-27A8-4FE4-83D0-8D952028B71A}">
  <ds:schemaRefs>
    <ds:schemaRef ds:uri="http://schemas.openxmlformats.org/officeDocument/2006/bibliography"/>
  </ds:schemaRefs>
</ds:datastoreItem>
</file>

<file path=customXml/itemProps2.xml><?xml version="1.0" encoding="utf-8"?>
<ds:datastoreItem xmlns:ds="http://schemas.openxmlformats.org/officeDocument/2006/customXml" ds:itemID="{A0800493-C230-4A98-B2B4-D58D6146A857}"/>
</file>

<file path=customXml/itemProps3.xml><?xml version="1.0" encoding="utf-8"?>
<ds:datastoreItem xmlns:ds="http://schemas.openxmlformats.org/officeDocument/2006/customXml" ds:itemID="{1ADEBC94-0AC0-4205-A170-5547653792C9}"/>
</file>

<file path=customXml/itemProps4.xml><?xml version="1.0" encoding="utf-8"?>
<ds:datastoreItem xmlns:ds="http://schemas.openxmlformats.org/officeDocument/2006/customXml" ds:itemID="{4E45245B-22F3-439A-9BD2-51AD8F2FEB5B}"/>
</file>

<file path=docProps/app.xml><?xml version="1.0" encoding="utf-8"?>
<Properties xmlns="http://schemas.openxmlformats.org/officeDocument/2006/extended-properties" xmlns:vt="http://schemas.openxmlformats.org/officeDocument/2006/docPropsVTypes">
  <Template>Normal.dotm</Template>
  <TotalTime>1</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2016-06-13T14:41:00Z</cp:lastPrinted>
  <dcterms:created xsi:type="dcterms:W3CDTF">2016-06-13T14:41:00Z</dcterms:created>
  <dcterms:modified xsi:type="dcterms:W3CDTF">2016-06-13T14:41:00Z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4175800</vt:r8>
  </property>
</Properties>
</file>